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entury" w:cs="Century" w:eastAsia="Century" w:hAnsi="Century"/>
        </w:rPr>
      </w:pPr>
      <w:bookmarkStart w:colFirst="0" w:colLast="0" w:name="_heading=h.hlhtf4hqaxvs" w:id="0"/>
      <w:bookmarkEnd w:id="0"/>
      <w:r w:rsidDel="00000000" w:rsidR="00000000" w:rsidRPr="00000000">
        <w:rPr>
          <w:rFonts w:ascii="Century" w:cs="Century" w:eastAsia="Century" w:hAnsi="Century"/>
          <w:rtl w:val="0"/>
        </w:rPr>
        <w:t xml:space="preserve">【QAMR 4.4.1】試験依頼書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　</w:t>
      </w: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試 験 依 頼 書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　食品衛生法 登録検査機関</w:t>
      </w:r>
    </w:p>
    <w:p w:rsidR="00000000" w:rsidDel="00000000" w:rsidP="00000000" w:rsidRDefault="00000000" w:rsidRPr="00000000" w14:paraId="00000004">
      <w:pPr>
        <w:ind w:firstLine="210"/>
        <w:rPr/>
      </w:pPr>
      <w:r w:rsidDel="00000000" w:rsidR="00000000" w:rsidRPr="00000000">
        <w:rPr>
          <w:rtl w:val="0"/>
        </w:rPr>
        <w:t xml:space="preserve">株式会社MIZUKEN　環境分析センター</w:t>
      </w:r>
    </w:p>
    <w:p w:rsidR="00000000" w:rsidDel="00000000" w:rsidP="00000000" w:rsidRDefault="00000000" w:rsidRPr="00000000" w14:paraId="00000005">
      <w:pPr>
        <w:ind w:firstLine="210"/>
        <w:rPr/>
      </w:pPr>
      <w:r w:rsidDel="00000000" w:rsidR="00000000" w:rsidRPr="00000000">
        <w:rPr>
          <w:rtl w:val="0"/>
        </w:rPr>
        <w:t xml:space="preserve">〒592-8334 堺市西区浜寺石津町中2-6-34</w:t>
      </w:r>
    </w:p>
    <w:p w:rsidR="00000000" w:rsidDel="00000000" w:rsidP="00000000" w:rsidRDefault="00000000" w:rsidRPr="00000000" w14:paraId="00000006">
      <w:pPr>
        <w:ind w:firstLine="200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TEL 072-243-3532　</w:t>
      </w:r>
      <w:r w:rsidDel="00000000" w:rsidR="00000000" w:rsidRPr="00000000">
        <w:rPr>
          <w:b w:val="1"/>
          <w:sz w:val="20"/>
          <w:szCs w:val="20"/>
          <w:rtl w:val="0"/>
        </w:rPr>
        <w:t xml:space="preserve">FAX　072-224-3257</w:t>
      </w:r>
      <w:r w:rsidDel="00000000" w:rsidR="00000000" w:rsidRPr="00000000">
        <w:rPr>
          <w:sz w:val="20"/>
          <w:szCs w:val="20"/>
          <w:rtl w:val="0"/>
        </w:rPr>
        <w:t xml:space="preserve">　　　　　</w:t>
      </w:r>
      <w:r w:rsidDel="00000000" w:rsidR="00000000" w:rsidRPr="00000000">
        <w:rPr>
          <w:rtl w:val="0"/>
        </w:rPr>
      </w:r>
    </w:p>
    <w:tbl>
      <w:tblPr>
        <w:tblStyle w:val="Table1"/>
        <w:tblW w:w="10488.0" w:type="dxa"/>
        <w:jc w:val="left"/>
        <w:tblInd w:w="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3"/>
        <w:gridCol w:w="6236"/>
        <w:gridCol w:w="1276"/>
        <w:gridCol w:w="1843"/>
        <w:tblGridChange w:id="0">
          <w:tblGrid>
            <w:gridCol w:w="1133"/>
            <w:gridCol w:w="6236"/>
            <w:gridCol w:w="1276"/>
            <w:gridCol w:w="1843"/>
          </w:tblGrid>
        </w:tblGridChange>
      </w:tblGrid>
      <w:tr>
        <w:trPr>
          <w:cantSplit w:val="1"/>
          <w:trHeight w:val="149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各注意事項に同意し、下記の通り依頼します。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※太枠内のみご記入ください。</w:t>
            </w:r>
          </w:p>
        </w:tc>
      </w:tr>
      <w:tr>
        <w:trPr>
          <w:cantSplit w:val="1"/>
          <w:trHeight w:val="64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会社名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　</w:t>
            </w:r>
            <w:bookmarkStart w:colFirst="0" w:colLast="0" w:name="bookmark=id.mux3mkmt3mdn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bookmarkStart w:colFirst="0" w:colLast="0" w:name="bookmark=id.a9y6wadmizs4" w:id="2"/>
          <w:bookmarkEnd w:id="2"/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4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受付日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 年　 月　 日</w:t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所属：     　　　　　　　　　ご担当者：     　様</w:t>
            </w:r>
          </w:p>
        </w:tc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依頼番号</w:t>
            </w:r>
          </w:p>
        </w:tc>
        <w:tc>
          <w:tcPr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メールアドレス：</w:t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住所</w:t>
            </w:r>
          </w:p>
        </w:tc>
        <w:tc>
          <w:tcPr>
            <w:vMerge w:val="restart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〒     </w:t>
            </w:r>
          </w:p>
          <w:p w:rsidR="00000000" w:rsidDel="00000000" w:rsidP="00000000" w:rsidRDefault="00000000" w:rsidRPr="00000000" w14:paraId="0000001A">
            <w:pPr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48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試験区分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　     　(     )     　　FAX　     (     )     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試験納期</w:t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 月　 日　 時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証明書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の宛名</w:t>
            </w:r>
          </w:p>
        </w:tc>
        <w:tc>
          <w:tcPr>
            <w:gridSpan w:val="3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ご依頼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の目的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　□品質管理　□調査　□その他（　　　　　　　　　）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受付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担当者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557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検体名</w:t>
            </w:r>
          </w:p>
        </w:tc>
        <w:tc>
          <w:tcPr>
            <w:tcBorders>
              <w:top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受付区分</w:t>
            </w:r>
          </w:p>
        </w:tc>
        <w:tc>
          <w:tcPr>
            <w:vMerge w:val="restart"/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ind w:firstLine="238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提出・送付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right="200" w:firstLine="20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月　 日　 時</w:t>
            </w:r>
          </w:p>
        </w:tc>
      </w:tr>
      <w:tr>
        <w:trPr>
          <w:cantSplit w:val="1"/>
          <w:trHeight w:val="962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検 体 に関 す る付帯事項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13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（試験項目）</w:t>
            </w:r>
          </w:p>
          <w:p w:rsidR="00000000" w:rsidDel="00000000" w:rsidP="00000000" w:rsidRDefault="00000000" w:rsidRPr="00000000" w14:paraId="0000003B">
            <w:pPr>
              <w:ind w:left="113" w:right="113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依 頼 内 容</w:t>
            </w:r>
          </w:p>
        </w:tc>
        <w:tc>
          <w:tcPr>
            <w:gridSpan w:val="3"/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spacing w:line="28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     </w:t>
            </w:r>
          </w:p>
        </w:tc>
      </w:tr>
      <w:tr>
        <w:trPr>
          <w:cantSplit w:val="1"/>
          <w:trHeight w:val="1689" w:hRule="atLeast"/>
          <w:tblHeader w:val="0"/>
        </w:trPr>
        <w:tc>
          <w:tcPr>
            <w:gridSpan w:val="4"/>
            <w:tcBorders>
              <w:left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試験方法・試験部位等についての希望事項</w:t>
            </w:r>
          </w:p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9" w:hRule="atLeast"/>
          <w:tblHeader w:val="0"/>
        </w:trPr>
        <w:tc>
          <w:tcPr>
            <w:gridSpan w:val="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spacing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結果報告報告方法（下記のいずれかをお選びください）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63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FAX後、請求書とともに郵送　　　　　　2. 電子メールでのPDFファイルで報告後、請求書とともに郵送</w:t>
                </w:r>
              </w:sdtContent>
            </w:sdt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360" w:right="0" w:hanging="101.00000000000001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その他（                           ）</w:t>
                </w:r>
              </w:sdtContent>
            </w:sdt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49" w:hRule="atLeast"/>
          <w:tblHeader w:val="0"/>
        </w:trPr>
        <w:tc>
          <w:tcPr>
            <w:gridSpan w:val="4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spacing w:line="2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【注意事項】</w:t>
                </w:r>
              </w:sdtContent>
            </w:sdt>
          </w:p>
          <w:p w:rsidR="00000000" w:rsidDel="00000000" w:rsidP="00000000" w:rsidRDefault="00000000" w:rsidRPr="00000000" w14:paraId="0000004E">
            <w:pPr>
              <w:spacing w:line="2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1. ご依頼された試験の情報及び結果は、依頼者の同意なしに他者に供覧することはありません。</w:t>
                </w:r>
              </w:sdtContent>
            </w:sdt>
          </w:p>
          <w:p w:rsidR="00000000" w:rsidDel="00000000" w:rsidP="00000000" w:rsidRDefault="00000000" w:rsidRPr="00000000" w14:paraId="0000004F">
            <w:pPr>
              <w:spacing w:line="2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2. 検体に関する付帯事項は、当社が証明する事項ではありません。</w:t>
                </w:r>
              </w:sdtContent>
            </w:sdt>
          </w:p>
          <w:p w:rsidR="00000000" w:rsidDel="00000000" w:rsidP="00000000" w:rsidRDefault="00000000" w:rsidRPr="00000000" w14:paraId="00000050">
            <w:pPr>
              <w:spacing w:line="2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3. 証明書発行後は請求先、証明書上の依頼者名、検体名共に変更できません。</w:t>
                </w:r>
              </w:sdtContent>
            </w:sdt>
          </w:p>
          <w:p w:rsidR="00000000" w:rsidDel="00000000" w:rsidP="00000000" w:rsidRDefault="00000000" w:rsidRPr="00000000" w14:paraId="00000051">
            <w:pPr>
              <w:spacing w:line="2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4. 提出された検体は、原則として返却できませんのでご了承ください。</w:t>
                </w:r>
              </w:sdtContent>
            </w:sdt>
          </w:p>
          <w:p w:rsidR="00000000" w:rsidDel="00000000" w:rsidP="00000000" w:rsidRDefault="00000000" w:rsidRPr="00000000" w14:paraId="00000052">
            <w:pPr>
              <w:spacing w:line="20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8"/>
                    <w:szCs w:val="18"/>
                    <w:rtl w:val="0"/>
                  </w:rPr>
                  <w:t xml:space="preserve">5. 証明書発行部数は1部とさせていただきます。</w:t>
                </w:r>
              </w:sdtContent>
            </w:sdt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spacing w:line="360" w:lineRule="auto"/>
        <w:rPr>
          <w:rFonts w:ascii="Century" w:cs="Century" w:eastAsia="Century" w:hAnsi="Century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　　　　　　　　　　　　　　　　　　　　　　　　　　　　　　　　2018/03/20　食品事業部　作成</w:t>
      </w:r>
    </w:p>
    <w:sectPr>
      <w:pgSz w:h="16838" w:w="11906" w:orient="portrait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S Mincho"/>
  <w:font w:name="Georgia"/>
  <w:font w:name="Times New Roman"/>
  <w:font w:name="Gungsuh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30" w:hanging="360"/>
      </w:pPr>
      <w:rPr/>
    </w:lvl>
    <w:lvl w:ilvl="1">
      <w:start w:val="1"/>
      <w:numFmt w:val="decimal"/>
      <w:lvlText w:val="(%2)"/>
      <w:lvlJc w:val="left"/>
      <w:pPr>
        <w:ind w:left="1110" w:hanging="420"/>
      </w:pPr>
      <w:rPr/>
    </w:lvl>
    <w:lvl w:ilvl="2">
      <w:start w:val="1"/>
      <w:numFmt w:val="decimal"/>
      <w:lvlText w:val="%3"/>
      <w:lvlJc w:val="left"/>
      <w:pPr>
        <w:ind w:left="1530" w:hanging="420"/>
      </w:pPr>
      <w:rPr/>
    </w:lvl>
    <w:lvl w:ilvl="3">
      <w:start w:val="1"/>
      <w:numFmt w:val="decimal"/>
      <w:lvlText w:val="%4."/>
      <w:lvlJc w:val="left"/>
      <w:pPr>
        <w:ind w:left="1950" w:hanging="420"/>
      </w:pPr>
      <w:rPr/>
    </w:lvl>
    <w:lvl w:ilvl="4">
      <w:start w:val="1"/>
      <w:numFmt w:val="decimal"/>
      <w:lvlText w:val="(%5)"/>
      <w:lvlJc w:val="left"/>
      <w:pPr>
        <w:ind w:left="2370" w:hanging="420"/>
      </w:pPr>
      <w:rPr/>
    </w:lvl>
    <w:lvl w:ilvl="5">
      <w:start w:val="1"/>
      <w:numFmt w:val="decimal"/>
      <w:lvlText w:val="%6"/>
      <w:lvlJc w:val="left"/>
      <w:pPr>
        <w:ind w:left="2790" w:hanging="420"/>
      </w:pPr>
      <w:rPr/>
    </w:lvl>
    <w:lvl w:ilvl="6">
      <w:start w:val="1"/>
      <w:numFmt w:val="decimal"/>
      <w:lvlText w:val="%7."/>
      <w:lvlJc w:val="left"/>
      <w:pPr>
        <w:ind w:left="3210" w:hanging="420"/>
      </w:pPr>
      <w:rPr/>
    </w:lvl>
    <w:lvl w:ilvl="7">
      <w:start w:val="1"/>
      <w:numFmt w:val="decimal"/>
      <w:lvlText w:val="(%8)"/>
      <w:lvlJc w:val="left"/>
      <w:pPr>
        <w:ind w:left="3630" w:hanging="420"/>
      </w:pPr>
      <w:rPr/>
    </w:lvl>
    <w:lvl w:ilvl="8">
      <w:start w:val="1"/>
      <w:numFmt w:val="decimal"/>
      <w:lvlText w:val="%9"/>
      <w:lvlJc w:val="left"/>
      <w:pPr>
        <w:ind w:left="4050" w:hanging="420"/>
      </w:pPr>
      <w:rPr/>
    </w:lvl>
  </w:abstractNum>
  <w:abstractNum w:abstractNumId="2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S Mincho" w:cs="MS Mincho" w:eastAsia="MS Mincho" w:hAnsi="MS Mincho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4D03DD"/>
    <w:pPr>
      <w:widowControl w:val="0"/>
      <w:jc w:val="both"/>
    </w:pPr>
    <w:rPr>
      <w:rFonts w:ascii="ＭＳ 明朝" w:cs="ＭＳ 明朝" w:eastAsia="ＭＳ 明朝" w:hAnsi="Century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1137E5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1137E5"/>
    <w:rPr>
      <w:rFonts w:ascii="ＭＳ 明朝" w:cs="ＭＳ 明朝" w:eastAsia="ＭＳ 明朝" w:hAnsi="Century"/>
      <w:szCs w:val="21"/>
    </w:rPr>
  </w:style>
  <w:style w:type="paragraph" w:styleId="a5">
    <w:name w:val="footer"/>
    <w:basedOn w:val="a"/>
    <w:link w:val="a6"/>
    <w:uiPriority w:val="99"/>
    <w:unhideWhenUsed w:val="1"/>
    <w:rsid w:val="001137E5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1137E5"/>
    <w:rPr>
      <w:rFonts w:ascii="ＭＳ 明朝" w:cs="ＭＳ 明朝" w:eastAsia="ＭＳ 明朝" w:hAnsi="Century"/>
      <w:szCs w:val="21"/>
    </w:rPr>
  </w:style>
  <w:style w:type="paragraph" w:styleId="a7">
    <w:name w:val="List Paragraph"/>
    <w:basedOn w:val="a"/>
    <w:uiPriority w:val="34"/>
    <w:qFormat w:val="1"/>
    <w:rsid w:val="00B1474E"/>
    <w:pPr>
      <w:ind w:left="840" w:leftChars="400"/>
    </w:pPr>
  </w:style>
  <w:style w:type="paragraph" w:styleId="a8">
    <w:name w:val="Balloon Text"/>
    <w:basedOn w:val="a"/>
    <w:link w:val="a9"/>
    <w:uiPriority w:val="99"/>
    <w:semiHidden w:val="1"/>
    <w:unhideWhenUsed w:val="1"/>
    <w:rsid w:val="004A41A6"/>
    <w:rPr>
      <w:rFonts w:asciiTheme="majorHAnsi" w:cstheme="majorBidi" w:eastAsiaTheme="majorEastAsia" w:hAnsiTheme="majorHAns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 w:val="1"/>
    <w:rsid w:val="004A41A6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lFVCu8qw6iaMaGCaSuW41/l7uQ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yDmguaGxodGY0aHFheHZzMg9pZC5tdXgzbWttdDNtZG4yD2lkLmE5eTZ3YWRtaXpzNDgAciExZkZTM2hVNWN6WEc0U2RKTWRORnVEYzY2X0xuVmtsZ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2018-02-13T08:02:00Z</dcterms:created>
  <dc:creator>user</dc:creator>
</cp:coreProperties>
</file>